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5ED3" w14:textId="01C564ED" w:rsidR="00D10C8E" w:rsidRDefault="00FC200C" w:rsidP="00D10C8E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28"/>
          <w:szCs w:val="28"/>
        </w:rPr>
        <w:t>情報提供書</w:t>
      </w:r>
    </w:p>
    <w:p w14:paraId="3FB0BC0D" w14:textId="63DB2438" w:rsidR="00FC200C" w:rsidRPr="00FC200C" w:rsidRDefault="00FC200C" w:rsidP="00FC200C">
      <w:pPr>
        <w:spacing w:line="400" w:lineRule="exact"/>
        <w:ind w:firstLineChars="100" w:firstLine="240"/>
        <w:jc w:val="left"/>
        <w:rPr>
          <w:rFonts w:ascii="游ゴシック" w:eastAsia="游ゴシック" w:hAnsi="游ゴシック"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▼</w:t>
      </w:r>
      <w:r w:rsidR="00E91698">
        <w:rPr>
          <w:rFonts w:ascii="游ゴシック" w:eastAsia="游ゴシック" w:hAnsi="游ゴシック" w:hint="eastAsia"/>
          <w:bCs/>
          <w:sz w:val="24"/>
          <w:szCs w:val="24"/>
        </w:rPr>
        <w:t>下記の内容</w:t>
      </w:r>
      <w:r w:rsidR="002A2E56">
        <w:rPr>
          <w:rFonts w:ascii="游ゴシック" w:eastAsia="游ゴシック" w:hAnsi="游ゴシック" w:hint="eastAsia"/>
          <w:bCs/>
          <w:sz w:val="24"/>
          <w:szCs w:val="24"/>
        </w:rPr>
        <w:t>が他の情報提供と重複している場合は空欄のままで結構です。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3"/>
        <w:gridCol w:w="1275"/>
        <w:gridCol w:w="1560"/>
        <w:gridCol w:w="426"/>
        <w:gridCol w:w="992"/>
        <w:gridCol w:w="4055"/>
      </w:tblGrid>
      <w:tr w:rsidR="008E0FB3" w:rsidRPr="00281771" w14:paraId="766F33F4" w14:textId="77777777" w:rsidTr="00D10C8E">
        <w:trPr>
          <w:trHeight w:val="124"/>
        </w:trPr>
        <w:tc>
          <w:tcPr>
            <w:tcW w:w="992" w:type="dxa"/>
            <w:vMerge w:val="restart"/>
            <w:shd w:val="clear" w:color="auto" w:fill="D9D9D9"/>
            <w:vAlign w:val="center"/>
          </w:tcPr>
          <w:p w14:paraId="1E25D100" w14:textId="4339A73F" w:rsidR="008E0FB3" w:rsidRPr="00281771" w:rsidRDefault="008E0FB3" w:rsidP="0026534E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3828" w:type="dxa"/>
            <w:gridSpan w:val="3"/>
            <w:tcBorders>
              <w:bottom w:val="dotted" w:sz="4" w:space="0" w:color="auto"/>
            </w:tcBorders>
          </w:tcPr>
          <w:p w14:paraId="2BCFBAA1" w14:textId="781764C3" w:rsidR="008E0FB3" w:rsidRPr="00281771" w:rsidRDefault="0027127B" w:rsidP="00841AB9">
            <w:pPr>
              <w:rPr>
                <w:rFonts w:ascii="游ゴシック" w:eastAsia="游ゴシック" w:hAnsi="游ゴシック"/>
                <w:kern w:val="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26" w:type="dxa"/>
            <w:vMerge w:val="restart"/>
            <w:vAlign w:val="center"/>
          </w:tcPr>
          <w:p w14:paraId="5B376CDB" w14:textId="3B6F59DD" w:rsidR="008E0FB3" w:rsidRPr="00281771" w:rsidRDefault="008E0FB3" w:rsidP="0026534E">
            <w:pPr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kern w:val="0"/>
                <w:szCs w:val="21"/>
              </w:rPr>
              <w:t>男女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7FA80" w14:textId="77777777" w:rsidR="008E0FB3" w:rsidRPr="00281771" w:rsidRDefault="008E0FB3" w:rsidP="0026534E">
            <w:pPr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0"/>
                <w:szCs w:val="20"/>
              </w:rPr>
            </w:pPr>
            <w:r w:rsidRPr="00281771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生年</w:t>
            </w:r>
          </w:p>
          <w:p w14:paraId="623204BF" w14:textId="77777777" w:rsidR="008E0FB3" w:rsidRPr="00281771" w:rsidRDefault="008E0FB3" w:rsidP="0026534E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81771">
              <w:rPr>
                <w:rFonts w:ascii="游ゴシック" w:eastAsia="游ゴシック" w:hAnsi="游ゴシック" w:hint="eastAsia"/>
                <w:b/>
                <w:bCs/>
                <w:kern w:val="0"/>
                <w:sz w:val="20"/>
                <w:szCs w:val="20"/>
              </w:rPr>
              <w:t>月日</w:t>
            </w:r>
          </w:p>
        </w:tc>
        <w:tc>
          <w:tcPr>
            <w:tcW w:w="4055" w:type="dxa"/>
            <w:vMerge w:val="restart"/>
            <w:tcBorders>
              <w:left w:val="single" w:sz="4" w:space="0" w:color="auto"/>
            </w:tcBorders>
            <w:vAlign w:val="center"/>
          </w:tcPr>
          <w:p w14:paraId="33ED0428" w14:textId="3A93BAFB" w:rsidR="008E0FB3" w:rsidRPr="00281771" w:rsidRDefault="008E0FB3" w:rsidP="0026534E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8177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大・昭・平</w:t>
            </w:r>
            <w:r w:rsidR="00E7292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・令</w:t>
            </w:r>
            <w:r w:rsidRPr="0028177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  <w:p w14:paraId="26C5342C" w14:textId="77777777" w:rsidR="008E0FB3" w:rsidRPr="00281771" w:rsidRDefault="008E0FB3" w:rsidP="0026534E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281771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　　　　　　　　　（　　　　歳）</w:t>
            </w:r>
          </w:p>
        </w:tc>
      </w:tr>
      <w:tr w:rsidR="008E0FB3" w:rsidRPr="00281771" w14:paraId="063AF66E" w14:textId="77777777" w:rsidTr="00D10C8E">
        <w:trPr>
          <w:trHeight w:val="575"/>
        </w:trPr>
        <w:tc>
          <w:tcPr>
            <w:tcW w:w="992" w:type="dxa"/>
            <w:vMerge/>
            <w:shd w:val="clear" w:color="auto" w:fill="D9D9D9"/>
          </w:tcPr>
          <w:p w14:paraId="23290BC8" w14:textId="77777777" w:rsidR="008E0FB3" w:rsidRPr="00281771" w:rsidRDefault="008E0FB3" w:rsidP="00841AB9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</w:tcBorders>
          </w:tcPr>
          <w:p w14:paraId="78B5C01C" w14:textId="77777777" w:rsidR="008E0FB3" w:rsidRPr="00281771" w:rsidRDefault="008E0FB3" w:rsidP="00841AB9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F97E4CF" w14:textId="77777777" w:rsidR="008E0FB3" w:rsidRPr="00281771" w:rsidRDefault="008E0FB3" w:rsidP="00841AB9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131D61B" w14:textId="77777777" w:rsidR="008E0FB3" w:rsidRPr="00281771" w:rsidRDefault="008E0FB3" w:rsidP="00841AB9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055" w:type="dxa"/>
            <w:vMerge/>
            <w:tcBorders>
              <w:left w:val="single" w:sz="4" w:space="0" w:color="auto"/>
            </w:tcBorders>
          </w:tcPr>
          <w:p w14:paraId="5FEF9BDA" w14:textId="77777777" w:rsidR="008E0FB3" w:rsidRPr="00281771" w:rsidRDefault="008E0FB3" w:rsidP="00841AB9">
            <w:pPr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8E0FB3" w:rsidRPr="00281771" w14:paraId="0ECD64DA" w14:textId="77777777" w:rsidTr="00736460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985" w:type="dxa"/>
            <w:gridSpan w:val="2"/>
            <w:shd w:val="clear" w:color="auto" w:fill="D9D9D9"/>
          </w:tcPr>
          <w:p w14:paraId="0C00D365" w14:textId="77777777" w:rsidR="008E0FB3" w:rsidRPr="00281771" w:rsidRDefault="008E0FB3" w:rsidP="0075578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日常生活自立度</w:t>
            </w:r>
          </w:p>
        </w:tc>
        <w:tc>
          <w:tcPr>
            <w:tcW w:w="8308" w:type="dxa"/>
            <w:gridSpan w:val="5"/>
          </w:tcPr>
          <w:p w14:paraId="16BA9406" w14:textId="4723CA2C" w:rsidR="008E0FB3" w:rsidRPr="00281771" w:rsidRDefault="008E0FB3" w:rsidP="0027127B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>Ｊ１　Ｊ２　Ａ１　Ａ２　Ｂ１　Ｂ２　Ｃ１　Ｃ２</w:t>
            </w:r>
          </w:p>
        </w:tc>
      </w:tr>
      <w:tr w:rsidR="008E0FB3" w:rsidRPr="00281771" w14:paraId="5F71636C" w14:textId="77777777" w:rsidTr="00736460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985" w:type="dxa"/>
            <w:gridSpan w:val="2"/>
            <w:shd w:val="clear" w:color="auto" w:fill="D9D9D9"/>
          </w:tcPr>
          <w:p w14:paraId="14736773" w14:textId="77777777" w:rsidR="00FA6274" w:rsidRDefault="00FC200C" w:rsidP="0075578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認知症</w:t>
            </w:r>
            <w:r w:rsidR="00FA6274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高齢者の</w:t>
            </w:r>
          </w:p>
          <w:p w14:paraId="78A2BB49" w14:textId="60B17F74" w:rsidR="008E0FB3" w:rsidRPr="00281771" w:rsidRDefault="00FA6274" w:rsidP="0075578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日常生活自立度</w:t>
            </w:r>
          </w:p>
        </w:tc>
        <w:tc>
          <w:tcPr>
            <w:tcW w:w="8308" w:type="dxa"/>
            <w:gridSpan w:val="5"/>
          </w:tcPr>
          <w:p w14:paraId="6032956A" w14:textId="77777777" w:rsidR="00FA6274" w:rsidRDefault="00FC200C" w:rsidP="0027127B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無　</w:t>
            </w:r>
          </w:p>
          <w:p w14:paraId="15F7D349" w14:textId="698997B1" w:rsidR="008E0FB3" w:rsidRPr="00281771" w:rsidRDefault="00FC200C" w:rsidP="0027127B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有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（ 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>Ⅰ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>Ⅱ</w:t>
            </w:r>
            <w:r w:rsidR="00FA6274" w:rsidRPr="00281771">
              <w:rPr>
                <w:rFonts w:ascii="游ゴシック" w:eastAsia="游ゴシック" w:hAnsi="游ゴシック"/>
                <w:szCs w:val="21"/>
              </w:rPr>
              <w:t>a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>Ⅱｂ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>Ⅲ</w:t>
            </w:r>
            <w:r w:rsidR="00FA6274" w:rsidRPr="00281771">
              <w:rPr>
                <w:rFonts w:ascii="游ゴシック" w:eastAsia="游ゴシック" w:hAnsi="游ゴシック"/>
                <w:szCs w:val="21"/>
              </w:rPr>
              <w:t>a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>Ⅲ</w:t>
            </w:r>
            <w:r w:rsidR="00FA6274" w:rsidRPr="00281771">
              <w:rPr>
                <w:rFonts w:ascii="游ゴシック" w:eastAsia="游ゴシック" w:hAnsi="游ゴシック"/>
                <w:szCs w:val="21"/>
              </w:rPr>
              <w:t>b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 xml:space="preserve">Ⅳ　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・ </w:t>
            </w:r>
            <w:r w:rsidR="00FA6274" w:rsidRPr="00281771">
              <w:rPr>
                <w:rFonts w:ascii="游ゴシック" w:eastAsia="游ゴシック" w:hAnsi="游ゴシック" w:hint="eastAsia"/>
                <w:szCs w:val="21"/>
              </w:rPr>
              <w:t>Ｍ</w:t>
            </w:r>
            <w:r w:rsidR="00FA6274"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</w:tc>
      </w:tr>
      <w:tr w:rsidR="00327973" w:rsidRPr="00281771" w14:paraId="5768016D" w14:textId="77777777" w:rsidTr="00736460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985" w:type="dxa"/>
            <w:gridSpan w:val="2"/>
            <w:shd w:val="clear" w:color="auto" w:fill="D9D9D9"/>
          </w:tcPr>
          <w:p w14:paraId="41115814" w14:textId="21B70D69" w:rsidR="00327973" w:rsidRPr="00327973" w:rsidRDefault="0027127B" w:rsidP="0075578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覚醒レベル［JCS］</w:t>
            </w:r>
          </w:p>
        </w:tc>
        <w:tc>
          <w:tcPr>
            <w:tcW w:w="8308" w:type="dxa"/>
            <w:gridSpan w:val="5"/>
          </w:tcPr>
          <w:p w14:paraId="516CD659" w14:textId="7D2644AE" w:rsidR="00327973" w:rsidRPr="00281771" w:rsidRDefault="0027127B" w:rsidP="0027127B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0　Ⅰ（1・2・3）　Ⅱ（1</w:t>
            </w:r>
            <w:r>
              <w:rPr>
                <w:rFonts w:ascii="游ゴシック" w:eastAsia="游ゴシック" w:hAnsi="游ゴシック"/>
                <w:szCs w:val="21"/>
              </w:rPr>
              <w:t>0</w:t>
            </w:r>
            <w:r>
              <w:rPr>
                <w:rFonts w:ascii="游ゴシック" w:eastAsia="游ゴシック" w:hAnsi="游ゴシック" w:hint="eastAsia"/>
                <w:szCs w:val="21"/>
              </w:rPr>
              <w:t>・2</w:t>
            </w:r>
            <w:r>
              <w:rPr>
                <w:rFonts w:ascii="游ゴシック" w:eastAsia="游ゴシック" w:hAnsi="游ゴシック"/>
                <w:szCs w:val="21"/>
              </w:rPr>
              <w:t>0</w:t>
            </w:r>
            <w:r>
              <w:rPr>
                <w:rFonts w:ascii="游ゴシック" w:eastAsia="游ゴシック" w:hAnsi="游ゴシック" w:hint="eastAsia"/>
                <w:szCs w:val="21"/>
              </w:rPr>
              <w:t>・3</w:t>
            </w:r>
            <w:r>
              <w:rPr>
                <w:rFonts w:ascii="游ゴシック" w:eastAsia="游ゴシック" w:hAnsi="游ゴシック"/>
                <w:szCs w:val="21"/>
              </w:rPr>
              <w:t>0</w:t>
            </w:r>
            <w:r>
              <w:rPr>
                <w:rFonts w:ascii="游ゴシック" w:eastAsia="游ゴシック" w:hAnsi="游ゴシック" w:hint="eastAsia"/>
                <w:szCs w:val="21"/>
              </w:rPr>
              <w:t>）　Ⅲ（1</w:t>
            </w:r>
            <w:r>
              <w:rPr>
                <w:rFonts w:ascii="游ゴシック" w:eastAsia="游ゴシック" w:hAnsi="游ゴシック"/>
                <w:szCs w:val="21"/>
              </w:rPr>
              <w:t>00</w:t>
            </w:r>
            <w:r>
              <w:rPr>
                <w:rFonts w:ascii="游ゴシック" w:eastAsia="游ゴシック" w:hAnsi="游ゴシック" w:hint="eastAsia"/>
                <w:szCs w:val="21"/>
              </w:rPr>
              <w:t>・2</w:t>
            </w:r>
            <w:r>
              <w:rPr>
                <w:rFonts w:ascii="游ゴシック" w:eastAsia="游ゴシック" w:hAnsi="游ゴシック"/>
                <w:szCs w:val="21"/>
              </w:rPr>
              <w:t>00</w:t>
            </w:r>
            <w:r>
              <w:rPr>
                <w:rFonts w:ascii="游ゴシック" w:eastAsia="游ゴシック" w:hAnsi="游ゴシック" w:hint="eastAsia"/>
                <w:szCs w:val="21"/>
              </w:rPr>
              <w:t>・3</w:t>
            </w:r>
            <w:r>
              <w:rPr>
                <w:rFonts w:ascii="游ゴシック" w:eastAsia="游ゴシック" w:hAnsi="游ゴシック"/>
                <w:szCs w:val="21"/>
              </w:rPr>
              <w:t>00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09188B" w:rsidRPr="00281771" w14:paraId="2D560CAF" w14:textId="77777777" w:rsidTr="00736460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985" w:type="dxa"/>
            <w:gridSpan w:val="2"/>
            <w:shd w:val="clear" w:color="auto" w:fill="D9D9D9"/>
          </w:tcPr>
          <w:p w14:paraId="1C000027" w14:textId="140CE558" w:rsidR="0009188B" w:rsidRPr="00281771" w:rsidRDefault="0027127B" w:rsidP="0075578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2797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感染症</w:t>
            </w:r>
          </w:p>
        </w:tc>
        <w:tc>
          <w:tcPr>
            <w:tcW w:w="8308" w:type="dxa"/>
            <w:gridSpan w:val="5"/>
          </w:tcPr>
          <w:p w14:paraId="47128A72" w14:textId="71DD21AC" w:rsidR="0009188B" w:rsidRPr="00281771" w:rsidRDefault="0027127B" w:rsidP="00413F6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E9066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Cs w:val="21"/>
              </w:rPr>
              <w:t>無</w:t>
            </w:r>
            <w:r w:rsidR="00FC200C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szCs w:val="21"/>
              </w:rPr>
              <w:t>有</w:t>
            </w:r>
            <w:r w:rsidR="00E9066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E90661">
              <w:rPr>
                <w:rFonts w:ascii="游ゴシック" w:eastAsia="游ゴシック" w:hAnsi="游ゴシック"/>
                <w:szCs w:val="21"/>
              </w:rPr>
              <w:t xml:space="preserve">   MRSA / HBV / HCV / HIV / </w:t>
            </w:r>
            <w:r w:rsidR="00E90661">
              <w:rPr>
                <w:rFonts w:ascii="游ゴシック" w:eastAsia="游ゴシック" w:hAnsi="游ゴシック" w:hint="eastAsia"/>
                <w:szCs w:val="21"/>
              </w:rPr>
              <w:t>その他（　　　　　）</w:t>
            </w:r>
          </w:p>
        </w:tc>
      </w:tr>
      <w:tr w:rsidR="008000F3" w:rsidRPr="00281771" w14:paraId="580FCEA4" w14:textId="77777777" w:rsidTr="00BB4EAE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985" w:type="dxa"/>
            <w:gridSpan w:val="2"/>
            <w:vMerge w:val="restart"/>
            <w:shd w:val="clear" w:color="auto" w:fill="D9D9D9"/>
          </w:tcPr>
          <w:p w14:paraId="72E7FB0A" w14:textId="77777777" w:rsidR="008000F3" w:rsidRDefault="008000F3" w:rsidP="00FC200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6B27C691" w14:textId="4896B2F5" w:rsidR="008000F3" w:rsidRPr="00327973" w:rsidRDefault="008000F3" w:rsidP="00FC200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主治医</w:t>
            </w:r>
          </w:p>
        </w:tc>
        <w:tc>
          <w:tcPr>
            <w:tcW w:w="1275" w:type="dxa"/>
            <w:shd w:val="clear" w:color="auto" w:fill="F2F2F2"/>
          </w:tcPr>
          <w:p w14:paraId="737584D5" w14:textId="49B2668C" w:rsidR="008000F3" w:rsidRPr="00281771" w:rsidRDefault="00BB4EAE" w:rsidP="008000F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医療機関</w:t>
            </w:r>
            <w:r w:rsidR="008000F3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7033" w:type="dxa"/>
            <w:gridSpan w:val="4"/>
          </w:tcPr>
          <w:p w14:paraId="6FF9AA86" w14:textId="0F5CBAC3" w:rsidR="008000F3" w:rsidRPr="00281771" w:rsidRDefault="008000F3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00F3" w:rsidRPr="00281771" w14:paraId="36447EF1" w14:textId="77777777" w:rsidTr="00BB4EAE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985" w:type="dxa"/>
            <w:gridSpan w:val="2"/>
            <w:vMerge/>
            <w:shd w:val="clear" w:color="auto" w:fill="D9D9D9"/>
          </w:tcPr>
          <w:p w14:paraId="5F9FC969" w14:textId="77777777" w:rsidR="008000F3" w:rsidRDefault="008000F3" w:rsidP="00FC200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275" w:type="dxa"/>
            <w:shd w:val="clear" w:color="auto" w:fill="F2F2F2"/>
          </w:tcPr>
          <w:p w14:paraId="114496E0" w14:textId="18EE86F6" w:rsidR="008000F3" w:rsidRPr="00281771" w:rsidRDefault="008000F3" w:rsidP="008000F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担当医</w:t>
            </w:r>
          </w:p>
        </w:tc>
        <w:tc>
          <w:tcPr>
            <w:tcW w:w="7033" w:type="dxa"/>
            <w:gridSpan w:val="4"/>
          </w:tcPr>
          <w:p w14:paraId="0FFE9FC8" w14:textId="20B9C198" w:rsidR="008000F3" w:rsidRPr="00281771" w:rsidRDefault="008000F3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00F3" w:rsidRPr="00281771" w14:paraId="4542120C" w14:textId="77777777" w:rsidTr="00BB4EAE">
        <w:tblPrEx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985" w:type="dxa"/>
            <w:gridSpan w:val="2"/>
            <w:vMerge/>
            <w:shd w:val="clear" w:color="auto" w:fill="D9D9D9"/>
          </w:tcPr>
          <w:p w14:paraId="7CC6C1BB" w14:textId="77777777" w:rsidR="008000F3" w:rsidRDefault="008000F3" w:rsidP="00FC200C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1275" w:type="dxa"/>
            <w:shd w:val="clear" w:color="auto" w:fill="F2F2F2"/>
          </w:tcPr>
          <w:p w14:paraId="1858C63D" w14:textId="11C3A06F" w:rsidR="008000F3" w:rsidRPr="00281771" w:rsidRDefault="008000F3" w:rsidP="008000F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7033" w:type="dxa"/>
            <w:gridSpan w:val="4"/>
          </w:tcPr>
          <w:p w14:paraId="70032F7F" w14:textId="0C3237CA" w:rsidR="008000F3" w:rsidRPr="00281771" w:rsidRDefault="008C3294" w:rsidP="00413F6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　　　　　　　）　－　　　　　　　　－</w:t>
            </w:r>
          </w:p>
        </w:tc>
      </w:tr>
      <w:tr w:rsidR="00FC200C" w:rsidRPr="00281771" w14:paraId="55A08575" w14:textId="77777777" w:rsidTr="00C10DA0">
        <w:tblPrEx>
          <w:tblLook w:val="00A0" w:firstRow="1" w:lastRow="0" w:firstColumn="1" w:lastColumn="0" w:noHBand="0" w:noVBand="0"/>
        </w:tblPrEx>
        <w:trPr>
          <w:trHeight w:val="2111"/>
        </w:trPr>
        <w:tc>
          <w:tcPr>
            <w:tcW w:w="1985" w:type="dxa"/>
            <w:gridSpan w:val="2"/>
            <w:shd w:val="clear" w:color="auto" w:fill="D9D9D9"/>
          </w:tcPr>
          <w:p w14:paraId="1395BC98" w14:textId="77777777" w:rsidR="00C10DA0" w:rsidRDefault="00C10DA0" w:rsidP="00C10DA0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6D3858AD" w14:textId="77777777" w:rsidR="00C10DA0" w:rsidRDefault="00C10DA0" w:rsidP="00C10DA0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  <w:p w14:paraId="2808E6C4" w14:textId="7270D215" w:rsidR="00FC200C" w:rsidRDefault="00FC200C" w:rsidP="00C10DA0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既往歴</w:t>
            </w:r>
          </w:p>
        </w:tc>
        <w:tc>
          <w:tcPr>
            <w:tcW w:w="8308" w:type="dxa"/>
            <w:gridSpan w:val="5"/>
          </w:tcPr>
          <w:p w14:paraId="7889B2E2" w14:textId="77777777" w:rsidR="00FC200C" w:rsidRPr="00281771" w:rsidRDefault="00FC200C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04AF89E" w14:textId="6301B820" w:rsidR="008E0FB3" w:rsidRPr="00281771" w:rsidRDefault="00AD40CF" w:rsidP="00026FCA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　　　　　　　　　　　　　　　　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1127"/>
        <w:gridCol w:w="680"/>
        <w:gridCol w:w="6308"/>
        <w:gridCol w:w="2268"/>
      </w:tblGrid>
      <w:tr w:rsidR="000B6C92" w:rsidRPr="00281771" w14:paraId="624874DC" w14:textId="77777777" w:rsidTr="0058059E">
        <w:trPr>
          <w:gridBefore w:val="1"/>
          <w:wBefore w:w="7" w:type="dxa"/>
        </w:trPr>
        <w:tc>
          <w:tcPr>
            <w:tcW w:w="8115" w:type="dxa"/>
            <w:gridSpan w:val="3"/>
            <w:shd w:val="clear" w:color="auto" w:fill="F2F2F2"/>
          </w:tcPr>
          <w:p w14:paraId="3516CAAB" w14:textId="1A379FFF" w:rsidR="000B6C92" w:rsidRPr="000B6C92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b/>
                <w:szCs w:val="21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日常生活自立度状況</w:t>
            </w:r>
            <w:r w:rsidRPr="00281771">
              <w:rPr>
                <w:rFonts w:ascii="游ゴシック" w:eastAsia="游ゴシック" w:hAnsi="游ゴシック" w:hint="eastAsia"/>
                <w:b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shd w:val="clear" w:color="auto" w:fill="F2F2F2"/>
          </w:tcPr>
          <w:p w14:paraId="1990C7AA" w14:textId="0F1BC0E9" w:rsidR="000B6C92" w:rsidRPr="000B6C92" w:rsidRDefault="000B6C92" w:rsidP="000B6C9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B6C9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備考</w:t>
            </w:r>
          </w:p>
        </w:tc>
      </w:tr>
      <w:tr w:rsidR="000B6C92" w:rsidRPr="00D10C8E" w14:paraId="2118C028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7FE2A2E6" w14:textId="0FFDD2A3" w:rsidR="000B6C92" w:rsidRPr="00281771" w:rsidRDefault="000B6C92" w:rsidP="0026534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視力障害</w:t>
            </w:r>
          </w:p>
        </w:tc>
        <w:tc>
          <w:tcPr>
            <w:tcW w:w="6988" w:type="dxa"/>
            <w:gridSpan w:val="2"/>
          </w:tcPr>
          <w:p w14:paraId="7A850A0E" w14:textId="7777777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無　・　有</w:t>
            </w:r>
          </w:p>
        </w:tc>
        <w:tc>
          <w:tcPr>
            <w:tcW w:w="2268" w:type="dxa"/>
          </w:tcPr>
          <w:p w14:paraId="34905BA6" w14:textId="3002E7D8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323974A0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3964290C" w14:textId="12715089" w:rsidR="000B6C92" w:rsidRPr="00281771" w:rsidRDefault="000B6C92" w:rsidP="0026534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聴力障害</w:t>
            </w:r>
          </w:p>
        </w:tc>
        <w:tc>
          <w:tcPr>
            <w:tcW w:w="6988" w:type="dxa"/>
            <w:gridSpan w:val="2"/>
          </w:tcPr>
          <w:p w14:paraId="085FE41C" w14:textId="7777777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無　・　有</w:t>
            </w:r>
          </w:p>
        </w:tc>
        <w:tc>
          <w:tcPr>
            <w:tcW w:w="2268" w:type="dxa"/>
          </w:tcPr>
          <w:p w14:paraId="528778FD" w14:textId="2559FD8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25A9C4F5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552BAA53" w14:textId="7229DD28" w:rsidR="000B6C92" w:rsidRPr="00281771" w:rsidRDefault="000B6C92" w:rsidP="0026534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意思疎通</w:t>
            </w:r>
          </w:p>
        </w:tc>
        <w:tc>
          <w:tcPr>
            <w:tcW w:w="6988" w:type="dxa"/>
            <w:gridSpan w:val="2"/>
          </w:tcPr>
          <w:p w14:paraId="2AE2CFC2" w14:textId="7777777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可能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 xml:space="preserve">　・　</w:t>
            </w:r>
            <w:r>
              <w:rPr>
                <w:rFonts w:ascii="游ゴシック" w:eastAsia="游ゴシック" w:hAnsi="游ゴシック" w:hint="eastAsia"/>
                <w:szCs w:val="21"/>
              </w:rPr>
              <w:t>不可能</w:t>
            </w:r>
          </w:p>
        </w:tc>
        <w:tc>
          <w:tcPr>
            <w:tcW w:w="2268" w:type="dxa"/>
          </w:tcPr>
          <w:p w14:paraId="21D51925" w14:textId="7AEB2B23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7EFE9696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753F3180" w14:textId="77777777" w:rsidR="000B6C92" w:rsidRPr="00281771" w:rsidRDefault="000B6C92" w:rsidP="0026534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移動</w:t>
            </w:r>
          </w:p>
        </w:tc>
        <w:tc>
          <w:tcPr>
            <w:tcW w:w="6988" w:type="dxa"/>
            <w:gridSpan w:val="2"/>
          </w:tcPr>
          <w:p w14:paraId="2632AA3C" w14:textId="7777777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 xml:space="preserve">　独歩　・　杖歩行　・　歩行器　・　車椅子（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自走可・介助</w:t>
            </w:r>
            <w:r>
              <w:rPr>
                <w:rFonts w:ascii="游ゴシック" w:eastAsia="游ゴシック" w:hAnsi="游ゴシック" w:hint="eastAsia"/>
                <w:szCs w:val="21"/>
              </w:rPr>
              <w:t>必要　）</w:t>
            </w:r>
          </w:p>
        </w:tc>
        <w:tc>
          <w:tcPr>
            <w:tcW w:w="2268" w:type="dxa"/>
          </w:tcPr>
          <w:p w14:paraId="145AEB39" w14:textId="21B7E0AA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1CF983CD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0E4A0B36" w14:textId="20ED6D09" w:rsidR="000B6C92" w:rsidRPr="00281771" w:rsidRDefault="000B6C92" w:rsidP="0026534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麻痺</w:t>
            </w:r>
          </w:p>
        </w:tc>
        <w:tc>
          <w:tcPr>
            <w:tcW w:w="6988" w:type="dxa"/>
            <w:gridSpan w:val="2"/>
          </w:tcPr>
          <w:p w14:paraId="20D28719" w14:textId="7777777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無　・　有　　部位 ：　　右　・　左　　</w:t>
            </w:r>
          </w:p>
        </w:tc>
        <w:tc>
          <w:tcPr>
            <w:tcW w:w="2268" w:type="dxa"/>
          </w:tcPr>
          <w:p w14:paraId="499CBC88" w14:textId="587F259B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592268A2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2DECAE81" w14:textId="12F4431A" w:rsidR="000B6C92" w:rsidRPr="00281771" w:rsidRDefault="000B6C92" w:rsidP="0026534E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拘縮</w:t>
            </w:r>
          </w:p>
        </w:tc>
        <w:tc>
          <w:tcPr>
            <w:tcW w:w="6988" w:type="dxa"/>
            <w:gridSpan w:val="2"/>
          </w:tcPr>
          <w:p w14:paraId="47605563" w14:textId="77777777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無　・　有　　部位 ：　　　　　　　　　　</w:t>
            </w:r>
          </w:p>
        </w:tc>
        <w:tc>
          <w:tcPr>
            <w:tcW w:w="2268" w:type="dxa"/>
          </w:tcPr>
          <w:p w14:paraId="6BEF5F28" w14:textId="779918FB" w:rsidR="000B6C92" w:rsidRPr="00281771" w:rsidRDefault="000B6C92" w:rsidP="00413F66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79A5798D" w14:textId="77777777" w:rsidTr="000B6C92">
        <w:trPr>
          <w:gridBefore w:val="1"/>
          <w:wBefore w:w="7" w:type="dxa"/>
        </w:trPr>
        <w:tc>
          <w:tcPr>
            <w:tcW w:w="1127" w:type="dxa"/>
            <w:shd w:val="clear" w:color="auto" w:fill="D9D9D9"/>
          </w:tcPr>
          <w:p w14:paraId="6646CC69" w14:textId="217A19C6" w:rsidR="000B6C92" w:rsidRDefault="000B6C92" w:rsidP="009A384A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食事</w:t>
            </w:r>
          </w:p>
        </w:tc>
        <w:tc>
          <w:tcPr>
            <w:tcW w:w="6988" w:type="dxa"/>
            <w:gridSpan w:val="2"/>
          </w:tcPr>
          <w:p w14:paraId="4B3213A4" w14:textId="77777777" w:rsidR="000B6C92" w:rsidRPr="00281771" w:rsidRDefault="000B6C92" w:rsidP="009A384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>経口摂取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自食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一部介助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全介助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14:paraId="6D869614" w14:textId="77777777" w:rsidR="000B6C92" w:rsidRDefault="000B6C92" w:rsidP="009A384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Cs w:val="21"/>
              </w:rPr>
              <w:t>経管栄養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経鼻経管栄養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胃瘻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腸瘻</w:t>
            </w:r>
          </w:p>
          <w:p w14:paraId="47DCF4A1" w14:textId="6E3A1DEF" w:rsidR="000B6C92" w:rsidRDefault="000B6C92" w:rsidP="009A384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経静脈栄養 </w:t>
            </w:r>
            <w:r>
              <w:rPr>
                <w:rFonts w:ascii="游ゴシック" w:eastAsia="游ゴシック" w:hAnsi="游ゴシック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中心 / 末梢 </w:t>
            </w:r>
            <w:r>
              <w:rPr>
                <w:rFonts w:ascii="游ゴシック" w:eastAsia="游ゴシック" w:hAnsi="游ゴシック"/>
                <w:szCs w:val="21"/>
              </w:rPr>
              <w:t xml:space="preserve"> ）</w:t>
            </w:r>
            <w:r w:rsidRPr="00281771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</w:p>
        </w:tc>
        <w:tc>
          <w:tcPr>
            <w:tcW w:w="2268" w:type="dxa"/>
          </w:tcPr>
          <w:p w14:paraId="451CB701" w14:textId="0D692352" w:rsidR="000B6C92" w:rsidRDefault="000B6C92" w:rsidP="000B6C92">
            <w:pPr>
              <w:ind w:firstLineChars="800" w:firstLine="168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27E2E12D" w14:textId="77777777" w:rsidTr="000B6C92">
        <w:trPr>
          <w:trHeight w:val="173"/>
        </w:trPr>
        <w:tc>
          <w:tcPr>
            <w:tcW w:w="1134" w:type="dxa"/>
            <w:gridSpan w:val="2"/>
            <w:vMerge w:val="restart"/>
            <w:shd w:val="clear" w:color="auto" w:fill="D9D9D9"/>
          </w:tcPr>
          <w:p w14:paraId="3C282756" w14:textId="3AEC0181" w:rsidR="000B6C92" w:rsidRPr="00D10C8E" w:rsidRDefault="000B6C92" w:rsidP="009A384A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食事</w:t>
            </w:r>
            <w:r w:rsidRPr="00D10C8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形態</w:t>
            </w:r>
          </w:p>
        </w:tc>
        <w:tc>
          <w:tcPr>
            <w:tcW w:w="680" w:type="dxa"/>
            <w:shd w:val="clear" w:color="auto" w:fill="F2F2F2"/>
          </w:tcPr>
          <w:p w14:paraId="6B79EFCC" w14:textId="77777777" w:rsidR="000B6C92" w:rsidRPr="00281771" w:rsidRDefault="000B6C92" w:rsidP="009A384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主食</w:t>
            </w:r>
          </w:p>
        </w:tc>
        <w:tc>
          <w:tcPr>
            <w:tcW w:w="6308" w:type="dxa"/>
          </w:tcPr>
          <w:p w14:paraId="3885D857" w14:textId="77777777" w:rsidR="000B6C92" w:rsidRPr="00281771" w:rsidRDefault="000B6C92" w:rsidP="009A384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米飯　・　軟飯　・（　　）分粥　・　ミキサー粥　・　ゼリー粥</w:t>
            </w:r>
          </w:p>
        </w:tc>
        <w:tc>
          <w:tcPr>
            <w:tcW w:w="2268" w:type="dxa"/>
          </w:tcPr>
          <w:p w14:paraId="3FF151FB" w14:textId="14D48883" w:rsidR="000B6C92" w:rsidRPr="00281771" w:rsidRDefault="000B6C92" w:rsidP="009A384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B6C92" w:rsidRPr="00281771" w14:paraId="2CC3881E" w14:textId="77777777" w:rsidTr="000B6C92">
        <w:trPr>
          <w:trHeight w:val="173"/>
        </w:trPr>
        <w:tc>
          <w:tcPr>
            <w:tcW w:w="1134" w:type="dxa"/>
            <w:gridSpan w:val="2"/>
            <w:vMerge/>
            <w:shd w:val="clear" w:color="auto" w:fill="D9D9D9"/>
          </w:tcPr>
          <w:p w14:paraId="45E550C4" w14:textId="77777777" w:rsidR="000B6C92" w:rsidRPr="00281771" w:rsidRDefault="000B6C92" w:rsidP="009A384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680" w:type="dxa"/>
            <w:shd w:val="clear" w:color="auto" w:fill="F2F2F2"/>
          </w:tcPr>
          <w:p w14:paraId="09584BBE" w14:textId="77777777" w:rsidR="000B6C92" w:rsidRPr="005A129A" w:rsidRDefault="000B6C92" w:rsidP="009A384A">
            <w:pPr>
              <w:spacing w:line="48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A129A">
              <w:rPr>
                <w:rFonts w:ascii="游ゴシック" w:eastAsia="游ゴシック" w:hAnsi="游ゴシック" w:cs="ＭＳ 明朝" w:hint="eastAsia"/>
                <w:sz w:val="20"/>
                <w:szCs w:val="20"/>
              </w:rPr>
              <w:t>副食</w:t>
            </w:r>
          </w:p>
        </w:tc>
        <w:tc>
          <w:tcPr>
            <w:tcW w:w="6308" w:type="dxa"/>
          </w:tcPr>
          <w:p w14:paraId="04573A08" w14:textId="77777777" w:rsidR="000B6C92" w:rsidRDefault="000B6C92" w:rsidP="009A384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常食　・　軟菜食　・　きざみ食（ 一口大 /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荒刻み 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/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極刻み ）</w:t>
            </w:r>
          </w:p>
          <w:p w14:paraId="2FADE240" w14:textId="15A8A19C" w:rsidR="000B6C92" w:rsidRDefault="000B6C92" w:rsidP="009A384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ミキサー食　・　ペースト食　・　ソフト食</w:t>
            </w:r>
          </w:p>
        </w:tc>
        <w:tc>
          <w:tcPr>
            <w:tcW w:w="2268" w:type="dxa"/>
          </w:tcPr>
          <w:p w14:paraId="122EE994" w14:textId="0DCA918C" w:rsidR="000B6C92" w:rsidRPr="00281771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B6C92" w:rsidRPr="00281771" w14:paraId="566D1FE1" w14:textId="77777777" w:rsidTr="000B6C92">
        <w:tc>
          <w:tcPr>
            <w:tcW w:w="1134" w:type="dxa"/>
            <w:gridSpan w:val="2"/>
            <w:shd w:val="clear" w:color="auto" w:fill="D9D9D9"/>
          </w:tcPr>
          <w:p w14:paraId="6449A6F6" w14:textId="77777777" w:rsidR="000B6C92" w:rsidRPr="00281771" w:rsidRDefault="000B6C92" w:rsidP="009A384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水分摂取</w:t>
            </w:r>
          </w:p>
        </w:tc>
        <w:tc>
          <w:tcPr>
            <w:tcW w:w="6988" w:type="dxa"/>
            <w:gridSpan w:val="2"/>
          </w:tcPr>
          <w:p w14:paraId="3B881B89" w14:textId="77777777" w:rsidR="000B6C92" w:rsidRPr="00281771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Cs w:val="21"/>
              </w:rPr>
            </w:pPr>
            <w:r w:rsidRPr="00281771">
              <w:rPr>
                <w:rFonts w:ascii="游ゴシック" w:eastAsia="游ゴシック" w:hAnsi="游ゴシック" w:hint="eastAsia"/>
                <w:sz w:val="20"/>
                <w:szCs w:val="20"/>
              </w:rPr>
              <w:t>トロミなし　・　トロミあり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（　薄い　・　中間　・　濃い　）</w:t>
            </w:r>
          </w:p>
        </w:tc>
        <w:tc>
          <w:tcPr>
            <w:tcW w:w="2268" w:type="dxa"/>
          </w:tcPr>
          <w:p w14:paraId="789710D1" w14:textId="27E5F22B" w:rsidR="000B6C92" w:rsidRPr="00281771" w:rsidRDefault="000B6C92" w:rsidP="009A384A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B6C92" w:rsidRPr="00281771" w14:paraId="73CA4D7B" w14:textId="77777777" w:rsidTr="000B6C92">
        <w:trPr>
          <w:trHeight w:val="264"/>
        </w:trPr>
        <w:tc>
          <w:tcPr>
            <w:tcW w:w="1134" w:type="dxa"/>
            <w:gridSpan w:val="2"/>
            <w:shd w:val="clear" w:color="auto" w:fill="D9D9D9"/>
          </w:tcPr>
          <w:p w14:paraId="15024821" w14:textId="035CB52A" w:rsidR="000B6C92" w:rsidRPr="00281771" w:rsidRDefault="000B6C92" w:rsidP="009A384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歯磨き</w:t>
            </w:r>
          </w:p>
        </w:tc>
        <w:tc>
          <w:tcPr>
            <w:tcW w:w="6988" w:type="dxa"/>
            <w:gridSpan w:val="2"/>
          </w:tcPr>
          <w:p w14:paraId="5B60EEA6" w14:textId="77777777" w:rsidR="000B6C92" w:rsidRPr="00281771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自立　・　一部介助　・　全介助</w:t>
            </w:r>
          </w:p>
        </w:tc>
        <w:tc>
          <w:tcPr>
            <w:tcW w:w="2268" w:type="dxa"/>
          </w:tcPr>
          <w:p w14:paraId="1395C599" w14:textId="523F2450" w:rsidR="000B6C92" w:rsidRPr="00281771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0B6C92" w:rsidRPr="00281771" w14:paraId="126196A9" w14:textId="77777777" w:rsidTr="000B6C92">
        <w:trPr>
          <w:trHeight w:val="264"/>
        </w:trPr>
        <w:tc>
          <w:tcPr>
            <w:tcW w:w="1134" w:type="dxa"/>
            <w:gridSpan w:val="2"/>
            <w:shd w:val="clear" w:color="auto" w:fill="D9D9D9"/>
          </w:tcPr>
          <w:p w14:paraId="15C46888" w14:textId="2FE8E9AD" w:rsidR="000B6C92" w:rsidRPr="00281771" w:rsidRDefault="000B6C92" w:rsidP="009A384A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うがい</w:t>
            </w:r>
          </w:p>
        </w:tc>
        <w:tc>
          <w:tcPr>
            <w:tcW w:w="6988" w:type="dxa"/>
            <w:gridSpan w:val="2"/>
          </w:tcPr>
          <w:p w14:paraId="269BF834" w14:textId="77777777" w:rsidR="000B6C92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可能　</w:t>
            </w:r>
          </w:p>
          <w:p w14:paraId="2787101F" w14:textId="488DA9FF" w:rsidR="000B6C92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不可能（　むせ　・　飲んでしまう　・　口からでる　）</w:t>
            </w:r>
          </w:p>
        </w:tc>
        <w:tc>
          <w:tcPr>
            <w:tcW w:w="2268" w:type="dxa"/>
          </w:tcPr>
          <w:p w14:paraId="2AEAF263" w14:textId="2AC9ABD4" w:rsidR="000B6C92" w:rsidRPr="00281771" w:rsidRDefault="000B6C92" w:rsidP="009A384A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A384A" w:rsidRPr="00281771" w14:paraId="6243EE23" w14:textId="77777777" w:rsidTr="0078451E">
        <w:trPr>
          <w:trHeight w:val="1158"/>
        </w:trPr>
        <w:tc>
          <w:tcPr>
            <w:tcW w:w="1134" w:type="dxa"/>
            <w:gridSpan w:val="2"/>
            <w:shd w:val="clear" w:color="auto" w:fill="D9D9D9"/>
          </w:tcPr>
          <w:p w14:paraId="6FB8F04C" w14:textId="2D3AFCD0" w:rsidR="009A384A" w:rsidRDefault="009A384A" w:rsidP="0078451E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特記事項</w:t>
            </w:r>
          </w:p>
        </w:tc>
        <w:tc>
          <w:tcPr>
            <w:tcW w:w="9256" w:type="dxa"/>
            <w:gridSpan w:val="3"/>
          </w:tcPr>
          <w:p w14:paraId="24E78E1E" w14:textId="77777777" w:rsidR="009A384A" w:rsidRPr="00281771" w:rsidRDefault="009A384A" w:rsidP="009A384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3DA2A46" w14:textId="67571591" w:rsidR="00CB13CE" w:rsidRPr="00CB13CE" w:rsidRDefault="00CB13CE" w:rsidP="007F0B1E">
      <w:pPr>
        <w:wordWrap w:val="0"/>
        <w:jc w:val="right"/>
        <w:rPr>
          <w:rFonts w:ascii="游ゴシック" w:eastAsia="游ゴシック" w:hAnsi="游ゴシック"/>
        </w:rPr>
      </w:pPr>
    </w:p>
    <w:sectPr w:rsidR="00CB13CE" w:rsidRPr="00CB13CE" w:rsidSect="00FC200C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00D28" w14:textId="77777777" w:rsidR="00A43693" w:rsidRDefault="00A43693" w:rsidP="00FC3B4A">
      <w:r>
        <w:separator/>
      </w:r>
    </w:p>
  </w:endnote>
  <w:endnote w:type="continuationSeparator" w:id="0">
    <w:p w14:paraId="105E8766" w14:textId="77777777" w:rsidR="00A43693" w:rsidRDefault="00A43693" w:rsidP="00FC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CA9FD" w14:textId="77777777" w:rsidR="00A43693" w:rsidRDefault="00A43693" w:rsidP="00FC3B4A">
      <w:r>
        <w:separator/>
      </w:r>
    </w:p>
  </w:footnote>
  <w:footnote w:type="continuationSeparator" w:id="0">
    <w:p w14:paraId="64E83448" w14:textId="77777777" w:rsidR="00A43693" w:rsidRDefault="00A43693" w:rsidP="00FC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F66"/>
    <w:rsid w:val="00004E4F"/>
    <w:rsid w:val="00007B3D"/>
    <w:rsid w:val="000166D6"/>
    <w:rsid w:val="000210D1"/>
    <w:rsid w:val="00024301"/>
    <w:rsid w:val="00024C9F"/>
    <w:rsid w:val="00026FCA"/>
    <w:rsid w:val="000426E5"/>
    <w:rsid w:val="000545EC"/>
    <w:rsid w:val="0009188B"/>
    <w:rsid w:val="000958F1"/>
    <w:rsid w:val="000B6C92"/>
    <w:rsid w:val="000C6433"/>
    <w:rsid w:val="001324AC"/>
    <w:rsid w:val="00133242"/>
    <w:rsid w:val="0015392A"/>
    <w:rsid w:val="0019185D"/>
    <w:rsid w:val="001B4FDB"/>
    <w:rsid w:val="001C73BB"/>
    <w:rsid w:val="001E01CF"/>
    <w:rsid w:val="00200ACA"/>
    <w:rsid w:val="0026534E"/>
    <w:rsid w:val="0027127B"/>
    <w:rsid w:val="00281771"/>
    <w:rsid w:val="002A2E56"/>
    <w:rsid w:val="002A78C3"/>
    <w:rsid w:val="002B169F"/>
    <w:rsid w:val="002B2F04"/>
    <w:rsid w:val="002D28A6"/>
    <w:rsid w:val="002E2722"/>
    <w:rsid w:val="00327973"/>
    <w:rsid w:val="00337575"/>
    <w:rsid w:val="003917E5"/>
    <w:rsid w:val="003937BC"/>
    <w:rsid w:val="003A3833"/>
    <w:rsid w:val="003F0D2B"/>
    <w:rsid w:val="00413F66"/>
    <w:rsid w:val="00432000"/>
    <w:rsid w:val="00484D15"/>
    <w:rsid w:val="0049485A"/>
    <w:rsid w:val="004A6659"/>
    <w:rsid w:val="004B191E"/>
    <w:rsid w:val="004C77E0"/>
    <w:rsid w:val="00501578"/>
    <w:rsid w:val="005660D6"/>
    <w:rsid w:val="00577627"/>
    <w:rsid w:val="0058059E"/>
    <w:rsid w:val="005A129A"/>
    <w:rsid w:val="005A24D0"/>
    <w:rsid w:val="005A314A"/>
    <w:rsid w:val="005A6FC9"/>
    <w:rsid w:val="005B09AC"/>
    <w:rsid w:val="005E2ADE"/>
    <w:rsid w:val="00612AB9"/>
    <w:rsid w:val="00622CF6"/>
    <w:rsid w:val="00632189"/>
    <w:rsid w:val="006635C3"/>
    <w:rsid w:val="00676652"/>
    <w:rsid w:val="00680D69"/>
    <w:rsid w:val="006E18FD"/>
    <w:rsid w:val="006E6CBB"/>
    <w:rsid w:val="00700867"/>
    <w:rsid w:val="00736460"/>
    <w:rsid w:val="00736A76"/>
    <w:rsid w:val="00745A5A"/>
    <w:rsid w:val="007466CD"/>
    <w:rsid w:val="0075578E"/>
    <w:rsid w:val="0078451E"/>
    <w:rsid w:val="00790CF0"/>
    <w:rsid w:val="007A2E0D"/>
    <w:rsid w:val="007D4507"/>
    <w:rsid w:val="007D6FE4"/>
    <w:rsid w:val="007E6A87"/>
    <w:rsid w:val="007F0B1E"/>
    <w:rsid w:val="008000F3"/>
    <w:rsid w:val="00831F42"/>
    <w:rsid w:val="00841AB9"/>
    <w:rsid w:val="00877B5E"/>
    <w:rsid w:val="00877C70"/>
    <w:rsid w:val="008B60E0"/>
    <w:rsid w:val="008C3294"/>
    <w:rsid w:val="008C4224"/>
    <w:rsid w:val="008E0FB3"/>
    <w:rsid w:val="008F07D1"/>
    <w:rsid w:val="008F0C83"/>
    <w:rsid w:val="008F46D0"/>
    <w:rsid w:val="00945A2D"/>
    <w:rsid w:val="00970FDB"/>
    <w:rsid w:val="0097516A"/>
    <w:rsid w:val="009756FF"/>
    <w:rsid w:val="009775F6"/>
    <w:rsid w:val="00987DBC"/>
    <w:rsid w:val="009A384A"/>
    <w:rsid w:val="009B0588"/>
    <w:rsid w:val="009B531C"/>
    <w:rsid w:val="009C6B4C"/>
    <w:rsid w:val="00A43693"/>
    <w:rsid w:val="00A47011"/>
    <w:rsid w:val="00A51F8D"/>
    <w:rsid w:val="00A70462"/>
    <w:rsid w:val="00A91445"/>
    <w:rsid w:val="00AA04AF"/>
    <w:rsid w:val="00AC6A27"/>
    <w:rsid w:val="00AC761E"/>
    <w:rsid w:val="00AD2AD7"/>
    <w:rsid w:val="00AD40CF"/>
    <w:rsid w:val="00B12CA9"/>
    <w:rsid w:val="00B47E9C"/>
    <w:rsid w:val="00B512BF"/>
    <w:rsid w:val="00B72EC8"/>
    <w:rsid w:val="00BA47D1"/>
    <w:rsid w:val="00BA54AB"/>
    <w:rsid w:val="00BB231F"/>
    <w:rsid w:val="00BB4EAE"/>
    <w:rsid w:val="00BC27EC"/>
    <w:rsid w:val="00C00A94"/>
    <w:rsid w:val="00C10DA0"/>
    <w:rsid w:val="00C11335"/>
    <w:rsid w:val="00C22952"/>
    <w:rsid w:val="00C2422C"/>
    <w:rsid w:val="00C569BE"/>
    <w:rsid w:val="00C701DC"/>
    <w:rsid w:val="00C83CBE"/>
    <w:rsid w:val="00C92D3A"/>
    <w:rsid w:val="00CA01FA"/>
    <w:rsid w:val="00CB13CE"/>
    <w:rsid w:val="00CF2E31"/>
    <w:rsid w:val="00D10C8E"/>
    <w:rsid w:val="00D301DA"/>
    <w:rsid w:val="00D76064"/>
    <w:rsid w:val="00D929F2"/>
    <w:rsid w:val="00DA5C26"/>
    <w:rsid w:val="00E340A8"/>
    <w:rsid w:val="00E63CE5"/>
    <w:rsid w:val="00E64919"/>
    <w:rsid w:val="00E7292E"/>
    <w:rsid w:val="00E8620B"/>
    <w:rsid w:val="00E90661"/>
    <w:rsid w:val="00E91698"/>
    <w:rsid w:val="00EB12CA"/>
    <w:rsid w:val="00EB6B4F"/>
    <w:rsid w:val="00EF34D2"/>
    <w:rsid w:val="00EF579C"/>
    <w:rsid w:val="00F233DD"/>
    <w:rsid w:val="00F37307"/>
    <w:rsid w:val="00F45026"/>
    <w:rsid w:val="00F87385"/>
    <w:rsid w:val="00FA6274"/>
    <w:rsid w:val="00FC200C"/>
    <w:rsid w:val="00FC3B4A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6A8B72"/>
  <w15:docId w15:val="{9DF8B59F-CA5B-46EA-9B26-DE74046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uiPriority w:val="99"/>
    <w:rsid w:val="00C11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3B4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3B4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242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42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E257-2C2A-4D8C-868E-3D49CE5E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keita hattori</cp:lastModifiedBy>
  <cp:revision>87</cp:revision>
  <cp:lastPrinted>2021-01-22T00:38:00Z</cp:lastPrinted>
  <dcterms:created xsi:type="dcterms:W3CDTF">2016-05-15T08:36:00Z</dcterms:created>
  <dcterms:modified xsi:type="dcterms:W3CDTF">2025-05-10T14:50:00Z</dcterms:modified>
</cp:coreProperties>
</file>